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Default="00AD0FEC" w:rsidP="005A0E07">
            <w:pPr>
              <w:pStyle w:val="berschrift1"/>
              <w:ind w:left="0"/>
              <w:rPr>
                <w:lang w:val="en-US"/>
              </w:rPr>
            </w:pPr>
            <w:r w:rsidRPr="00E60D72">
              <w:rPr>
                <w:lang w:val="en-US"/>
              </w:rPr>
              <w:softHyphen/>
            </w:r>
            <w:r w:rsidRPr="00E60D72">
              <w:rPr>
                <w:b/>
                <w:sz w:val="22"/>
                <w:szCs w:val="22"/>
                <w:lang w:val="en-US"/>
              </w:rPr>
              <w:softHyphen/>
              <w:t>Press release</w:t>
            </w:r>
          </w:p>
        </w:tc>
        <w:tc>
          <w:tcPr>
            <w:tcW w:w="2999" w:type="dxa"/>
          </w:tcPr>
          <w:p w14:paraId="34423BC2" w14:textId="239F3C45" w:rsidR="00AD0FEC" w:rsidRDefault="00541A51"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9 March 2023</w:t>
            </w:r>
          </w:p>
        </w:tc>
      </w:tr>
      <w:tr w:rsidR="00AD0FEC" w:rsidRPr="00263CE3" w14:paraId="540ADAB2" w14:textId="77777777" w:rsidTr="00B549CC">
        <w:trPr>
          <w:trHeight w:val="1537"/>
        </w:trPr>
        <w:tc>
          <w:tcPr>
            <w:tcW w:w="7348" w:type="dxa"/>
            <w:tcMar>
              <w:top w:w="0" w:type="dxa"/>
            </w:tcMar>
          </w:tcPr>
          <w:p w14:paraId="2EC66BC4" w14:textId="32DBB8FF" w:rsidR="00AD0FEC" w:rsidRPr="00541A51" w:rsidRDefault="00541A51" w:rsidP="003D0AF8">
            <w:pPr>
              <w:spacing w:line="280" w:lineRule="atLeast"/>
              <w:rPr>
                <w:rFonts w:cs="Arial"/>
                <w:sz w:val="36"/>
                <w:szCs w:val="36"/>
                <w:lang w:val="en-US"/>
              </w:rPr>
            </w:pPr>
            <w:bookmarkStart w:id="1" w:name="Thema1"/>
            <w:bookmarkStart w:id="2" w:name="Thema2"/>
            <w:bookmarkEnd w:id="1"/>
            <w:bookmarkEnd w:id="2"/>
            <w:proofErr w:type="spellStart"/>
            <w:r w:rsidRPr="00541A51">
              <w:rPr>
                <w:rFonts w:cs="Arial"/>
                <w:sz w:val="36"/>
                <w:szCs w:val="36"/>
                <w:lang w:val="en-US"/>
              </w:rPr>
              <w:t>SMTconnect</w:t>
            </w:r>
            <w:proofErr w:type="spellEnd"/>
            <w:r w:rsidRPr="00541A51">
              <w:rPr>
                <w:rFonts w:cs="Arial"/>
                <w:sz w:val="36"/>
                <w:szCs w:val="36"/>
                <w:lang w:val="en-US"/>
              </w:rPr>
              <w:t xml:space="preserve"> 2023 brings the electronic production industry forward</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2668F8" w:rsidP="00263CE3">
            <w:pPr>
              <w:spacing w:line="200" w:lineRule="atLeast"/>
              <w:rPr>
                <w:rFonts w:cs="Arial"/>
                <w:sz w:val="15"/>
                <w:szCs w:val="15"/>
                <w:lang w:val="en-US"/>
              </w:rPr>
            </w:pPr>
            <w:hyperlink r:id="rId7"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397A1C4F" w14:textId="324E051F" w:rsidR="00AD0FEC" w:rsidRDefault="0047035B" w:rsidP="00AD0FEC">
      <w:pPr>
        <w:spacing w:line="280" w:lineRule="atLeast"/>
        <w:rPr>
          <w:rFonts w:cs="Arial"/>
          <w:b/>
          <w:szCs w:val="22"/>
          <w:lang w:val="en-US"/>
        </w:rPr>
      </w:pPr>
      <w:bookmarkStart w:id="4" w:name="V_head1"/>
      <w:bookmarkEnd w:id="4"/>
      <w:r w:rsidRPr="0047035B">
        <w:rPr>
          <w:rFonts w:cs="Arial"/>
          <w:b/>
          <w:szCs w:val="22"/>
          <w:lang w:val="en-US"/>
        </w:rPr>
        <w:t xml:space="preserve">True to its motto "Driving manufacturing forward", the </w:t>
      </w:r>
      <w:proofErr w:type="spellStart"/>
      <w:r w:rsidRPr="0047035B">
        <w:rPr>
          <w:rFonts w:cs="Arial"/>
          <w:b/>
          <w:szCs w:val="22"/>
          <w:lang w:val="en-US"/>
        </w:rPr>
        <w:t>SMTconnect</w:t>
      </w:r>
      <w:proofErr w:type="spellEnd"/>
      <w:r w:rsidRPr="0047035B">
        <w:rPr>
          <w:rFonts w:cs="Arial"/>
          <w:b/>
          <w:szCs w:val="22"/>
          <w:lang w:val="en-US"/>
        </w:rPr>
        <w:t xml:space="preserve"> </w:t>
      </w:r>
      <w:r>
        <w:rPr>
          <w:rFonts w:cs="Arial"/>
          <w:b/>
          <w:szCs w:val="22"/>
          <w:lang w:val="en-US"/>
        </w:rPr>
        <w:t xml:space="preserve">taking place from 9 – 11 May in Nuremberg, Germany, </w:t>
      </w:r>
      <w:r w:rsidRPr="0047035B">
        <w:rPr>
          <w:rFonts w:cs="Arial"/>
          <w:b/>
          <w:szCs w:val="22"/>
          <w:lang w:val="en-US"/>
        </w:rPr>
        <w:t xml:space="preserve">will offer </w:t>
      </w:r>
      <w:r w:rsidR="00FB3112">
        <w:rPr>
          <w:rFonts w:cs="Arial"/>
          <w:b/>
          <w:szCs w:val="22"/>
          <w:lang w:val="en-US"/>
        </w:rPr>
        <w:t>the European electronic production community</w:t>
      </w:r>
      <w:r w:rsidRPr="0047035B">
        <w:rPr>
          <w:rFonts w:cs="Arial"/>
          <w:b/>
          <w:szCs w:val="22"/>
          <w:lang w:val="en-US"/>
        </w:rPr>
        <w:t xml:space="preserve"> a forum for inspiration and exchange as a basis for the further development of key technologies for the future</w:t>
      </w:r>
      <w:r>
        <w:rPr>
          <w:rFonts w:cs="Arial"/>
          <w:b/>
          <w:szCs w:val="22"/>
          <w:lang w:val="en-US"/>
        </w:rPr>
        <w:t>.</w:t>
      </w:r>
    </w:p>
    <w:p w14:paraId="6F9503F6" w14:textId="77777777" w:rsidR="0047035B" w:rsidRPr="0047035B" w:rsidRDefault="0047035B" w:rsidP="00AD0FEC">
      <w:pPr>
        <w:spacing w:line="280" w:lineRule="atLeast"/>
        <w:rPr>
          <w:rFonts w:cs="Arial"/>
          <w:szCs w:val="22"/>
          <w:lang w:val="en-US"/>
        </w:rPr>
      </w:pPr>
    </w:p>
    <w:p w14:paraId="743CA863" w14:textId="474FCD7D" w:rsidR="0047035B" w:rsidRPr="0047035B" w:rsidRDefault="0047035B" w:rsidP="004176D7">
      <w:pPr>
        <w:spacing w:line="280" w:lineRule="atLeast"/>
        <w:ind w:right="-114"/>
        <w:rPr>
          <w:rFonts w:cs="Arial"/>
          <w:szCs w:val="22"/>
          <w:lang w:val="en-US"/>
        </w:rPr>
      </w:pPr>
      <w:r w:rsidRPr="0047035B">
        <w:rPr>
          <w:rFonts w:cs="Arial"/>
          <w:szCs w:val="22"/>
          <w:lang w:val="en-US"/>
        </w:rPr>
        <w:t xml:space="preserve">Two months before the </w:t>
      </w:r>
      <w:r w:rsidR="002E1115" w:rsidRPr="0047035B">
        <w:rPr>
          <w:rFonts w:cs="Arial"/>
          <w:szCs w:val="22"/>
          <w:lang w:val="en-US"/>
        </w:rPr>
        <w:t>exhibition</w:t>
      </w:r>
      <w:r w:rsidR="002E1115">
        <w:rPr>
          <w:rFonts w:cs="Arial"/>
          <w:szCs w:val="22"/>
          <w:lang w:val="en-US"/>
        </w:rPr>
        <w:t xml:space="preserve"> will open its doors, </w:t>
      </w:r>
      <w:r w:rsidRPr="0047035B">
        <w:rPr>
          <w:rFonts w:cs="Arial"/>
          <w:szCs w:val="22"/>
          <w:lang w:val="en-US"/>
        </w:rPr>
        <w:t xml:space="preserve">numerous well-known key players in the industry, including ASYS, Ersa, </w:t>
      </w:r>
      <w:proofErr w:type="spellStart"/>
      <w:r w:rsidRPr="0047035B">
        <w:rPr>
          <w:rFonts w:cs="Arial"/>
          <w:szCs w:val="22"/>
          <w:lang w:val="en-US"/>
        </w:rPr>
        <w:t>Essemtec</w:t>
      </w:r>
      <w:proofErr w:type="spellEnd"/>
      <w:r w:rsidRPr="0047035B">
        <w:rPr>
          <w:rFonts w:cs="Arial"/>
          <w:szCs w:val="22"/>
          <w:lang w:val="en-US"/>
        </w:rPr>
        <w:t xml:space="preserve">, FUJI, </w:t>
      </w:r>
      <w:r w:rsidR="004176D7">
        <w:rPr>
          <w:rFonts w:cs="Arial"/>
          <w:szCs w:val="22"/>
          <w:lang w:val="en-US"/>
        </w:rPr>
        <w:t xml:space="preserve">JUKI, </w:t>
      </w:r>
      <w:r w:rsidRPr="0047035B">
        <w:rPr>
          <w:rFonts w:cs="Arial"/>
          <w:szCs w:val="22"/>
          <w:lang w:val="en-US"/>
        </w:rPr>
        <w:t>Panason</w:t>
      </w:r>
      <w:r w:rsidR="004176D7">
        <w:rPr>
          <w:rFonts w:cs="Arial"/>
          <w:szCs w:val="22"/>
          <w:lang w:val="en-US"/>
        </w:rPr>
        <w:t xml:space="preserve">ic, </w:t>
      </w:r>
      <w:r w:rsidRPr="0047035B">
        <w:rPr>
          <w:rFonts w:cs="Arial"/>
          <w:szCs w:val="22"/>
          <w:lang w:val="en-US"/>
        </w:rPr>
        <w:t>SMT Wertheim</w:t>
      </w:r>
      <w:r w:rsidR="004176D7">
        <w:rPr>
          <w:rFonts w:cs="Arial"/>
          <w:szCs w:val="22"/>
          <w:lang w:val="en-US"/>
        </w:rPr>
        <w:t xml:space="preserve"> </w:t>
      </w:r>
      <w:r w:rsidR="004176D7" w:rsidRPr="0047035B">
        <w:rPr>
          <w:rFonts w:cs="Arial"/>
          <w:szCs w:val="22"/>
          <w:lang w:val="en-US"/>
        </w:rPr>
        <w:t>and</w:t>
      </w:r>
      <w:r w:rsidRPr="0047035B">
        <w:rPr>
          <w:rFonts w:cs="Arial"/>
          <w:szCs w:val="22"/>
          <w:lang w:val="en-US"/>
        </w:rPr>
        <w:t xml:space="preserve"> </w:t>
      </w:r>
      <w:proofErr w:type="spellStart"/>
      <w:proofErr w:type="gramStart"/>
      <w:r w:rsidRPr="0047035B">
        <w:rPr>
          <w:rFonts w:cs="Arial"/>
          <w:szCs w:val="22"/>
          <w:lang w:val="en-US"/>
        </w:rPr>
        <w:t>Viscom</w:t>
      </w:r>
      <w:proofErr w:type="spellEnd"/>
      <w:r w:rsidRPr="0047035B">
        <w:rPr>
          <w:rFonts w:cs="Arial"/>
          <w:szCs w:val="22"/>
          <w:lang w:val="en-US"/>
        </w:rPr>
        <w:t>,</w:t>
      </w:r>
      <w:proofErr w:type="gramEnd"/>
      <w:r w:rsidRPr="0047035B">
        <w:rPr>
          <w:rFonts w:cs="Arial"/>
          <w:szCs w:val="22"/>
          <w:lang w:val="en-US"/>
        </w:rPr>
        <w:t xml:space="preserve"> have confirmed their participation as exhibitors. They will present products and solutions from all areas of electronics manufacturing at the Nuremberg exhibition grounds</w:t>
      </w:r>
      <w:r w:rsidR="00746FB0">
        <w:rPr>
          <w:rFonts w:cs="Arial"/>
          <w:szCs w:val="22"/>
          <w:lang w:val="en-US"/>
        </w:rPr>
        <w:t>,</w:t>
      </w:r>
      <w:r w:rsidRPr="0047035B">
        <w:rPr>
          <w:rFonts w:cs="Arial"/>
          <w:szCs w:val="22"/>
          <w:lang w:val="en-US"/>
        </w:rPr>
        <w:t xml:space="preserve"> and exchange ideas on current industry issues such as increased energy costs, component and raw material shortages and obsolescence management, as well as the current re-shoring trend to Europe with peers and practitioners.  </w:t>
      </w:r>
    </w:p>
    <w:p w14:paraId="5614D506" w14:textId="77777777" w:rsidR="0047035B" w:rsidRPr="0047035B" w:rsidRDefault="0047035B" w:rsidP="0047035B">
      <w:pPr>
        <w:spacing w:line="280" w:lineRule="atLeast"/>
        <w:rPr>
          <w:rFonts w:cs="Arial"/>
          <w:szCs w:val="22"/>
          <w:lang w:val="en-US"/>
        </w:rPr>
      </w:pPr>
    </w:p>
    <w:p w14:paraId="1C9CC90F" w14:textId="5968C6C2" w:rsidR="00AD0FEC" w:rsidRPr="0047035B" w:rsidRDefault="00746FB0" w:rsidP="0047035B">
      <w:pPr>
        <w:spacing w:line="280" w:lineRule="atLeast"/>
        <w:rPr>
          <w:rFonts w:cs="Arial"/>
          <w:szCs w:val="22"/>
          <w:lang w:val="en-US"/>
        </w:rPr>
      </w:pPr>
      <w:r>
        <w:rPr>
          <w:rFonts w:cs="Arial"/>
          <w:szCs w:val="22"/>
          <w:lang w:val="en-US"/>
        </w:rPr>
        <w:t>H</w:t>
      </w:r>
      <w:r w:rsidR="0047035B" w:rsidRPr="0047035B">
        <w:rPr>
          <w:rFonts w:cs="Arial"/>
          <w:szCs w:val="22"/>
          <w:lang w:val="en-US"/>
        </w:rPr>
        <w:t xml:space="preserve">ighlights of the event once again include </w:t>
      </w:r>
      <w:r w:rsidR="004176D7">
        <w:rPr>
          <w:rFonts w:cs="Arial"/>
          <w:szCs w:val="22"/>
          <w:lang w:val="en-US"/>
        </w:rPr>
        <w:t xml:space="preserve">IPC’s </w:t>
      </w:r>
      <w:r w:rsidR="0047035B" w:rsidRPr="0047035B">
        <w:rPr>
          <w:rFonts w:cs="Arial"/>
          <w:szCs w:val="22"/>
          <w:lang w:val="en-US"/>
        </w:rPr>
        <w:t>hand soldering competition for young professionals as well as the Future Packaging production</w:t>
      </w:r>
      <w:r w:rsidR="004176D7">
        <w:rPr>
          <w:rFonts w:cs="Arial"/>
          <w:szCs w:val="22"/>
          <w:lang w:val="en-US"/>
        </w:rPr>
        <w:t xml:space="preserve"> line presented by </w:t>
      </w:r>
      <w:proofErr w:type="spellStart"/>
      <w:r w:rsidR="004176D7">
        <w:rPr>
          <w:rFonts w:cs="Arial"/>
          <w:szCs w:val="22"/>
          <w:lang w:val="en-US"/>
        </w:rPr>
        <w:t>Fraunhofer</w:t>
      </w:r>
      <w:proofErr w:type="spellEnd"/>
      <w:r w:rsidR="004176D7">
        <w:rPr>
          <w:rFonts w:cs="Arial"/>
          <w:szCs w:val="22"/>
          <w:lang w:val="en-US"/>
        </w:rPr>
        <w:t xml:space="preserve"> IZ</w:t>
      </w:r>
      <w:r w:rsidR="0047035B" w:rsidRPr="0047035B">
        <w:rPr>
          <w:rFonts w:cs="Arial"/>
          <w:szCs w:val="22"/>
          <w:lang w:val="en-US"/>
        </w:rPr>
        <w:t>M, this year on the topic of "Trust the Line" - Competitiveness through Trust, Sustainable Tool and Supply Chain.</w:t>
      </w:r>
    </w:p>
    <w:p w14:paraId="45DA0D6E" w14:textId="77777777" w:rsidR="00AD0FEC" w:rsidRPr="0047035B" w:rsidRDefault="00AD0FEC" w:rsidP="00AD0FEC">
      <w:pPr>
        <w:spacing w:line="280" w:lineRule="atLeast"/>
        <w:rPr>
          <w:rFonts w:cs="Arial"/>
          <w:szCs w:val="22"/>
          <w:lang w:val="en-US"/>
        </w:rPr>
      </w:pPr>
    </w:p>
    <w:p w14:paraId="1EDB173A" w14:textId="78FD7964" w:rsidR="00746FB0" w:rsidRPr="00746FB0" w:rsidRDefault="00746FB0" w:rsidP="00746FB0">
      <w:pPr>
        <w:spacing w:line="280" w:lineRule="atLeast"/>
        <w:rPr>
          <w:rFonts w:cs="Arial"/>
          <w:szCs w:val="22"/>
          <w:lang w:val="en-US"/>
        </w:rPr>
      </w:pPr>
      <w:r w:rsidRPr="00746FB0">
        <w:rPr>
          <w:rFonts w:cs="Arial"/>
          <w:szCs w:val="22"/>
          <w:lang w:val="en-US"/>
        </w:rPr>
        <w:t xml:space="preserve">The topic of supply chains </w:t>
      </w:r>
      <w:proofErr w:type="gramStart"/>
      <w:r w:rsidRPr="00746FB0">
        <w:rPr>
          <w:rFonts w:cs="Arial"/>
          <w:szCs w:val="22"/>
          <w:lang w:val="en-US"/>
        </w:rPr>
        <w:t>will also be addressed</w:t>
      </w:r>
      <w:proofErr w:type="gramEnd"/>
      <w:r w:rsidRPr="00746FB0">
        <w:rPr>
          <w:rFonts w:cs="Arial"/>
          <w:szCs w:val="22"/>
          <w:lang w:val="en-US"/>
        </w:rPr>
        <w:t xml:space="preserve"> at the "EMS Park" special showcase area. Offering impulse and best practice presentations (e.g. from </w:t>
      </w:r>
      <w:proofErr w:type="spellStart"/>
      <w:r w:rsidRPr="00746FB0">
        <w:rPr>
          <w:rFonts w:cs="Arial"/>
          <w:szCs w:val="22"/>
          <w:lang w:val="en-US"/>
        </w:rPr>
        <w:t>Uhlmann</w:t>
      </w:r>
      <w:proofErr w:type="spellEnd"/>
      <w:r w:rsidRPr="00746FB0">
        <w:rPr>
          <w:rFonts w:cs="Arial"/>
          <w:szCs w:val="22"/>
          <w:lang w:val="en-US"/>
        </w:rPr>
        <w:t xml:space="preserve"> &amp; </w:t>
      </w:r>
      <w:proofErr w:type="spellStart"/>
      <w:r w:rsidRPr="00746FB0">
        <w:rPr>
          <w:rFonts w:cs="Arial"/>
          <w:szCs w:val="22"/>
          <w:lang w:val="en-US"/>
        </w:rPr>
        <w:t>Zacher</w:t>
      </w:r>
      <w:proofErr w:type="spellEnd"/>
      <w:r w:rsidRPr="00746FB0">
        <w:rPr>
          <w:rFonts w:cs="Arial"/>
          <w:szCs w:val="22"/>
          <w:lang w:val="en-US"/>
        </w:rPr>
        <w:t xml:space="preserve"> on the topic of EMS selection, specification creation and collaboration), this will highlight the benefits of close collaboration between EMS providers and OEMs for both sides and provide a platform for personal exchange that builds trust to delegate development issues and optimize the supply chain. </w:t>
      </w:r>
      <w:r w:rsidR="002668F8">
        <w:rPr>
          <w:rFonts w:cs="Arial"/>
          <w:szCs w:val="22"/>
          <w:lang w:val="en-US"/>
        </w:rPr>
        <w:t xml:space="preserve">Among other EMS companies, </w:t>
      </w:r>
      <w:proofErr w:type="spellStart"/>
      <w:r w:rsidR="002668F8">
        <w:rPr>
          <w:rFonts w:cs="Arial"/>
          <w:szCs w:val="22"/>
          <w:lang w:val="en-US"/>
        </w:rPr>
        <w:t>Assel</w:t>
      </w:r>
      <w:proofErr w:type="spellEnd"/>
      <w:r w:rsidR="002668F8">
        <w:rPr>
          <w:rFonts w:cs="Arial"/>
          <w:szCs w:val="22"/>
          <w:lang w:val="en-US"/>
        </w:rPr>
        <w:t xml:space="preserve">, </w:t>
      </w:r>
      <w:proofErr w:type="spellStart"/>
      <w:r w:rsidR="002668F8">
        <w:rPr>
          <w:rFonts w:cs="Arial"/>
          <w:szCs w:val="22"/>
          <w:lang w:val="en-US"/>
        </w:rPr>
        <w:t>Elhurt</w:t>
      </w:r>
      <w:proofErr w:type="spellEnd"/>
      <w:r w:rsidR="002668F8">
        <w:rPr>
          <w:rFonts w:cs="Arial"/>
          <w:szCs w:val="22"/>
          <w:lang w:val="en-US"/>
        </w:rPr>
        <w:t xml:space="preserve"> and </w:t>
      </w:r>
      <w:proofErr w:type="spellStart"/>
      <w:r w:rsidR="002668F8">
        <w:rPr>
          <w:rFonts w:cs="Arial"/>
          <w:szCs w:val="22"/>
          <w:lang w:val="en-US"/>
        </w:rPr>
        <w:t>Coronex</w:t>
      </w:r>
      <w:proofErr w:type="spellEnd"/>
      <w:r w:rsidR="002668F8">
        <w:rPr>
          <w:rFonts w:cs="Arial"/>
          <w:szCs w:val="22"/>
          <w:lang w:val="en-US"/>
        </w:rPr>
        <w:t xml:space="preserve"> are participating, presentation topics include “</w:t>
      </w:r>
      <w:r w:rsidR="002668F8" w:rsidRPr="002668F8">
        <w:rPr>
          <w:rFonts w:cs="Arial"/>
          <w:szCs w:val="22"/>
          <w:lang w:val="en-US"/>
        </w:rPr>
        <w:t xml:space="preserve">The power of trust and dedication – </w:t>
      </w:r>
      <w:proofErr w:type="spellStart"/>
      <w:r w:rsidR="002668F8" w:rsidRPr="002668F8">
        <w:rPr>
          <w:rFonts w:cs="Arial"/>
          <w:szCs w:val="22"/>
          <w:lang w:val="en-US"/>
        </w:rPr>
        <w:t>Elhurt</w:t>
      </w:r>
      <w:proofErr w:type="spellEnd"/>
      <w:r w:rsidR="002668F8" w:rsidRPr="002668F8">
        <w:rPr>
          <w:rFonts w:cs="Arial"/>
          <w:szCs w:val="22"/>
          <w:lang w:val="en-US"/>
        </w:rPr>
        <w:t xml:space="preserve"> EMS way of navigating through components shortage reality</w:t>
      </w:r>
      <w:r w:rsidR="002668F8">
        <w:rPr>
          <w:rFonts w:cs="Arial"/>
          <w:szCs w:val="22"/>
          <w:lang w:val="en-US"/>
        </w:rPr>
        <w:t>” (</w:t>
      </w:r>
      <w:proofErr w:type="spellStart"/>
      <w:r w:rsidR="002668F8">
        <w:rPr>
          <w:rFonts w:cs="Arial"/>
          <w:szCs w:val="22"/>
          <w:lang w:val="en-US"/>
        </w:rPr>
        <w:t>Elhurt</w:t>
      </w:r>
      <w:proofErr w:type="spellEnd"/>
      <w:r w:rsidR="002668F8">
        <w:rPr>
          <w:rFonts w:cs="Arial"/>
          <w:szCs w:val="22"/>
          <w:lang w:val="en-US"/>
        </w:rPr>
        <w:t xml:space="preserve">) as well as a number of relevant German-language contributions. </w:t>
      </w:r>
    </w:p>
    <w:p w14:paraId="5616BBA6" w14:textId="77777777" w:rsidR="00746FB0" w:rsidRPr="00746FB0" w:rsidRDefault="00746FB0" w:rsidP="00746FB0">
      <w:pPr>
        <w:spacing w:line="280" w:lineRule="atLeast"/>
        <w:rPr>
          <w:rFonts w:cs="Arial"/>
          <w:szCs w:val="22"/>
          <w:lang w:val="en-US"/>
        </w:rPr>
      </w:pPr>
    </w:p>
    <w:p w14:paraId="4129B642" w14:textId="21F04587" w:rsidR="00746FB0" w:rsidRPr="00746FB0" w:rsidRDefault="00746FB0" w:rsidP="00746FB0">
      <w:pPr>
        <w:spacing w:line="280" w:lineRule="atLeast"/>
        <w:rPr>
          <w:rFonts w:cs="Arial"/>
          <w:szCs w:val="22"/>
          <w:lang w:val="en-US"/>
        </w:rPr>
      </w:pPr>
      <w:r>
        <w:rPr>
          <w:rFonts w:cs="Arial"/>
          <w:szCs w:val="22"/>
          <w:lang w:val="en-US"/>
        </w:rPr>
        <w:t>Furthermore, t</w:t>
      </w:r>
      <w:r w:rsidRPr="00746FB0">
        <w:rPr>
          <w:rFonts w:cs="Arial"/>
          <w:szCs w:val="22"/>
          <w:lang w:val="en-US"/>
        </w:rPr>
        <w:t>he "PCB mee</w:t>
      </w:r>
      <w:r>
        <w:rPr>
          <w:rFonts w:cs="Arial"/>
          <w:szCs w:val="22"/>
          <w:lang w:val="en-US"/>
        </w:rPr>
        <w:t xml:space="preserve">ts Components" joint booth </w:t>
      </w:r>
      <w:r w:rsidRPr="00746FB0">
        <w:rPr>
          <w:rFonts w:cs="Arial"/>
          <w:szCs w:val="22"/>
          <w:lang w:val="en-US"/>
        </w:rPr>
        <w:t xml:space="preserve">enjoys a high level of participation, with </w:t>
      </w:r>
      <w:proofErr w:type="spellStart"/>
      <w:r w:rsidRPr="00746FB0">
        <w:rPr>
          <w:rFonts w:cs="Arial"/>
          <w:szCs w:val="22"/>
          <w:lang w:val="en-US"/>
        </w:rPr>
        <w:t>Würth</w:t>
      </w:r>
      <w:proofErr w:type="spellEnd"/>
      <w:r w:rsidRPr="00746FB0">
        <w:rPr>
          <w:rFonts w:cs="Arial"/>
          <w:szCs w:val="22"/>
          <w:lang w:val="en-US"/>
        </w:rPr>
        <w:t xml:space="preserve"> </w:t>
      </w:r>
      <w:proofErr w:type="spellStart"/>
      <w:r w:rsidRPr="00746FB0">
        <w:rPr>
          <w:rFonts w:cs="Arial"/>
          <w:szCs w:val="22"/>
          <w:lang w:val="en-US"/>
        </w:rPr>
        <w:t>Elektronik</w:t>
      </w:r>
      <w:proofErr w:type="spellEnd"/>
      <w:r w:rsidRPr="00746FB0">
        <w:rPr>
          <w:rFonts w:cs="Arial"/>
          <w:szCs w:val="22"/>
          <w:lang w:val="en-US"/>
        </w:rPr>
        <w:t xml:space="preserve"> among </w:t>
      </w:r>
      <w:r>
        <w:rPr>
          <w:rFonts w:cs="Arial"/>
          <w:szCs w:val="22"/>
          <w:lang w:val="en-US"/>
        </w:rPr>
        <w:t xml:space="preserve">the exhibiting companies. </w:t>
      </w:r>
      <w:r w:rsidRPr="00746FB0">
        <w:rPr>
          <w:rFonts w:cs="Arial"/>
          <w:szCs w:val="22"/>
          <w:lang w:val="en-US"/>
        </w:rPr>
        <w:t xml:space="preserve"> </w:t>
      </w:r>
    </w:p>
    <w:p w14:paraId="7841CB7A" w14:textId="77777777" w:rsidR="00746FB0" w:rsidRPr="00746FB0" w:rsidRDefault="00746FB0" w:rsidP="00746FB0">
      <w:pPr>
        <w:spacing w:line="280" w:lineRule="atLeast"/>
        <w:rPr>
          <w:rFonts w:cs="Arial"/>
          <w:szCs w:val="22"/>
          <w:lang w:val="en-US"/>
        </w:rPr>
      </w:pPr>
    </w:p>
    <w:p w14:paraId="0F280ECB" w14:textId="0866A687" w:rsidR="00746FB0" w:rsidRPr="00746FB0" w:rsidRDefault="00746FB0" w:rsidP="00746FB0">
      <w:pPr>
        <w:spacing w:line="280" w:lineRule="atLeast"/>
        <w:rPr>
          <w:rFonts w:cs="Arial"/>
          <w:szCs w:val="22"/>
          <w:lang w:val="en-US"/>
        </w:rPr>
      </w:pPr>
      <w:r w:rsidRPr="00746FB0">
        <w:rPr>
          <w:rFonts w:cs="Arial"/>
          <w:szCs w:val="22"/>
          <w:lang w:val="en-US"/>
        </w:rPr>
        <w:t>With contributions on current topics such as "</w:t>
      </w:r>
      <w:r w:rsidR="00625411" w:rsidRPr="00625411">
        <w:rPr>
          <w:rFonts w:cs="Arial"/>
          <w:szCs w:val="22"/>
          <w:lang w:val="en-US"/>
        </w:rPr>
        <w:t>Operating AI use cases integrated into electronics manufacturing lines</w:t>
      </w:r>
      <w:r w:rsidRPr="00746FB0">
        <w:rPr>
          <w:rFonts w:cs="Arial"/>
          <w:szCs w:val="22"/>
          <w:lang w:val="en-US"/>
        </w:rPr>
        <w:t xml:space="preserve">" </w:t>
      </w:r>
      <w:r w:rsidR="00625411" w:rsidRPr="002668F8">
        <w:rPr>
          <w:rFonts w:cs="Arial"/>
          <w:szCs w:val="22"/>
          <w:lang w:val="en-US"/>
        </w:rPr>
        <w:t xml:space="preserve">(Dr. Sebastian </w:t>
      </w:r>
      <w:proofErr w:type="spellStart"/>
      <w:r w:rsidR="00625411" w:rsidRPr="002668F8">
        <w:rPr>
          <w:rFonts w:cs="Arial"/>
          <w:szCs w:val="22"/>
          <w:lang w:val="en-US"/>
        </w:rPr>
        <w:t>Mehl</w:t>
      </w:r>
      <w:proofErr w:type="spellEnd"/>
      <w:r w:rsidR="00625411" w:rsidRPr="002668F8">
        <w:rPr>
          <w:rFonts w:cs="Arial"/>
          <w:szCs w:val="22"/>
          <w:lang w:val="en-US"/>
        </w:rPr>
        <w:t>, Siemens AG)</w:t>
      </w:r>
      <w:r w:rsidR="00625411">
        <w:rPr>
          <w:rFonts w:cs="Arial"/>
          <w:szCs w:val="22"/>
          <w:lang w:val="en-US"/>
        </w:rPr>
        <w:t xml:space="preserve"> </w:t>
      </w:r>
      <w:bookmarkStart w:id="5" w:name="_GoBack"/>
      <w:bookmarkEnd w:id="5"/>
      <w:r w:rsidRPr="00746FB0">
        <w:rPr>
          <w:rFonts w:cs="Arial"/>
          <w:szCs w:val="22"/>
          <w:lang w:val="en-US"/>
        </w:rPr>
        <w:t xml:space="preserve">on May 10 and the topics "Promoting young talent" and </w:t>
      </w:r>
      <w:r w:rsidRPr="00746FB0">
        <w:rPr>
          <w:rFonts w:cs="Arial"/>
          <w:szCs w:val="22"/>
          <w:lang w:val="en-US"/>
        </w:rPr>
        <w:lastRenderedPageBreak/>
        <w:t>"Women in mechanical engineering - change in the company" on May 11, the trade fair forum promises an exciting program. This year, in addition to the ZVEI</w:t>
      </w:r>
      <w:r w:rsidR="00625411">
        <w:rPr>
          <w:rFonts w:cs="Arial"/>
          <w:szCs w:val="22"/>
          <w:lang w:val="en-US"/>
        </w:rPr>
        <w:t xml:space="preserve"> and </w:t>
      </w:r>
      <w:proofErr w:type="spellStart"/>
      <w:r w:rsidR="00625411">
        <w:rPr>
          <w:rFonts w:cs="Arial"/>
          <w:szCs w:val="22"/>
          <w:lang w:val="en-US"/>
        </w:rPr>
        <w:t>Fraunhofer</w:t>
      </w:r>
      <w:proofErr w:type="spellEnd"/>
      <w:r w:rsidR="00625411">
        <w:rPr>
          <w:rFonts w:cs="Arial"/>
          <w:szCs w:val="22"/>
          <w:lang w:val="en-US"/>
        </w:rPr>
        <w:t xml:space="preserve"> IZM</w:t>
      </w:r>
      <w:r w:rsidRPr="00746FB0">
        <w:rPr>
          <w:rFonts w:cs="Arial"/>
          <w:szCs w:val="22"/>
          <w:lang w:val="en-US"/>
        </w:rPr>
        <w:t xml:space="preserve">, the VDMA and the German Association for Electronics Design &amp; Manufacturing, FED e.V., are also participating, each with several program items. </w:t>
      </w:r>
    </w:p>
    <w:p w14:paraId="0ECC44CF" w14:textId="77777777" w:rsidR="00746FB0" w:rsidRPr="00746FB0" w:rsidRDefault="00746FB0" w:rsidP="00746FB0">
      <w:pPr>
        <w:spacing w:line="280" w:lineRule="atLeast"/>
        <w:rPr>
          <w:rFonts w:cs="Arial"/>
          <w:szCs w:val="22"/>
          <w:lang w:val="en-US"/>
        </w:rPr>
      </w:pPr>
    </w:p>
    <w:p w14:paraId="2405256D" w14:textId="4D78827B" w:rsidR="00AD0FEC" w:rsidRPr="00746FB0" w:rsidRDefault="00746FB0" w:rsidP="00746FB0">
      <w:pPr>
        <w:spacing w:line="280" w:lineRule="atLeast"/>
        <w:rPr>
          <w:rFonts w:cs="Arial"/>
          <w:szCs w:val="22"/>
          <w:lang w:val="en-US"/>
        </w:rPr>
      </w:pPr>
      <w:r w:rsidRPr="00746FB0">
        <w:rPr>
          <w:rFonts w:cs="Arial"/>
          <w:szCs w:val="22"/>
          <w:lang w:val="en-US"/>
        </w:rPr>
        <w:t>Further information on the exhibition, topics and exhibiting companies is available at smtconnect.com. Interested parties are encouraged to purchase their tickets in advance via the event website.</w:t>
      </w:r>
    </w:p>
    <w:p w14:paraId="74798516" w14:textId="77777777" w:rsidR="00AD0FEC" w:rsidRPr="00746FB0" w:rsidRDefault="00AD0FEC" w:rsidP="00AD0FEC">
      <w:pPr>
        <w:spacing w:line="280" w:lineRule="atLeast"/>
        <w:rPr>
          <w:rFonts w:cs="Arial"/>
          <w:szCs w:val="22"/>
          <w:lang w:val="en-US"/>
        </w:rPr>
      </w:pPr>
    </w:p>
    <w:p w14:paraId="74F3898F" w14:textId="77777777" w:rsidR="00AD0FEC" w:rsidRPr="00746FB0" w:rsidRDefault="00AD0FEC" w:rsidP="00AD0FEC">
      <w:pPr>
        <w:spacing w:line="280" w:lineRule="atLeast"/>
        <w:rPr>
          <w:rFonts w:cs="Arial"/>
          <w:szCs w:val="22"/>
          <w:lang w:val="en-US"/>
        </w:rPr>
      </w:pPr>
    </w:p>
    <w:p w14:paraId="51189236" w14:textId="77777777" w:rsidR="00B549CC" w:rsidRPr="00625411" w:rsidRDefault="00B549CC" w:rsidP="00B549CC">
      <w:pPr>
        <w:spacing w:line="320" w:lineRule="atLeast"/>
        <w:rPr>
          <w:rFonts w:cs="Arial"/>
          <w:b/>
          <w:sz w:val="17"/>
          <w:szCs w:val="17"/>
          <w:lang w:val="en-US"/>
        </w:rPr>
      </w:pPr>
      <w:bookmarkStart w:id="6" w:name="OLE_LINK1"/>
      <w:r w:rsidRPr="00625411">
        <w:rPr>
          <w:rFonts w:cs="Arial"/>
          <w:b/>
          <w:sz w:val="17"/>
          <w:szCs w:val="17"/>
          <w:lang w:val="en-US"/>
        </w:rPr>
        <w:t>About Mesago Messe Frankfurt</w:t>
      </w:r>
    </w:p>
    <w:p w14:paraId="36ADF4F0" w14:textId="59224291" w:rsidR="00B549CC" w:rsidRPr="001E7EBE" w:rsidRDefault="00B549CC" w:rsidP="00B549CC">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902AE8">
        <w:rPr>
          <w:rFonts w:cs="Arial"/>
          <w:sz w:val="17"/>
          <w:szCs w:val="17"/>
          <w:lang w:val="en-GB"/>
        </w:rPr>
        <w:t xml:space="preserve">With </w:t>
      </w:r>
      <w:r w:rsidR="00DA4103">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4A9A746D" w14:textId="77777777" w:rsidR="00B549CC" w:rsidRDefault="00B549CC" w:rsidP="00B549CC">
      <w:pPr>
        <w:spacing w:line="280" w:lineRule="atLeast"/>
        <w:rPr>
          <w:sz w:val="17"/>
          <w:szCs w:val="17"/>
          <w:lang w:val="en-US"/>
        </w:rPr>
      </w:pPr>
    </w:p>
    <w:p w14:paraId="33F263FF" w14:textId="77777777" w:rsidR="00532274" w:rsidRDefault="00532274" w:rsidP="00532274">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74F2FB2F" w14:textId="77777777" w:rsidR="00532274" w:rsidRPr="00541A51" w:rsidRDefault="00532274" w:rsidP="00532274">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w:t>
      </w:r>
      <w:proofErr w:type="gramStart"/>
      <w:r>
        <w:rPr>
          <w:color w:val="000000"/>
          <w:sz w:val="17"/>
          <w:szCs w:val="17"/>
          <w:lang w:val="en-GB"/>
        </w:rPr>
        <w:t>closely knit</w:t>
      </w:r>
      <w:proofErr w:type="gramEnd"/>
      <w:r>
        <w:rPr>
          <w:color w:val="000000"/>
          <w:sz w:val="17"/>
          <w:szCs w:val="17"/>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289B3A34" w14:textId="77777777" w:rsidR="00532274" w:rsidRDefault="00532274" w:rsidP="00532274">
      <w:pPr>
        <w:rPr>
          <w:rStyle w:val="Hyperlink"/>
          <w:sz w:val="17"/>
          <w:szCs w:val="17"/>
          <w:lang w:val="en-GB"/>
        </w:rPr>
      </w:pPr>
      <w:r>
        <w:rPr>
          <w:sz w:val="17"/>
          <w:szCs w:val="17"/>
          <w:lang w:val="en-GB"/>
        </w:rPr>
        <w:t xml:space="preserve">For more information, please visit our website </w:t>
      </w:r>
      <w:proofErr w:type="gramStart"/>
      <w:r>
        <w:rPr>
          <w:sz w:val="17"/>
          <w:szCs w:val="17"/>
          <w:lang w:val="en-GB"/>
        </w:rPr>
        <w:t>at:</w:t>
      </w:r>
      <w:proofErr w:type="gramEnd"/>
      <w:r>
        <w:rPr>
          <w:sz w:val="17"/>
          <w:szCs w:val="17"/>
          <w:lang w:val="en-GB"/>
        </w:rPr>
        <w:t xml:space="preserve"> </w:t>
      </w:r>
      <w:hyperlink r:id="rId9" w:history="1">
        <w:r>
          <w:rPr>
            <w:rStyle w:val="Hyperlink"/>
            <w:sz w:val="17"/>
            <w:szCs w:val="17"/>
            <w:lang w:val="en-GB"/>
          </w:rPr>
          <w:t>www.messefrankfurt.com/sustainability</w:t>
        </w:r>
      </w:hyperlink>
    </w:p>
    <w:p w14:paraId="6614A7BE" w14:textId="77777777" w:rsidR="00532274" w:rsidRPr="00541A51" w:rsidRDefault="00532274" w:rsidP="00532274">
      <w:pPr>
        <w:rPr>
          <w:color w:val="000000"/>
          <w:lang w:val="en-US"/>
        </w:rPr>
      </w:pPr>
      <w:r>
        <w:rPr>
          <w:color w:val="000000"/>
          <w:sz w:val="17"/>
          <w:szCs w:val="17"/>
          <w:lang w:val="en-GB"/>
        </w:rPr>
        <w:t xml:space="preserve">With its headquarters in Frankfurt am Main, the company </w:t>
      </w:r>
      <w:proofErr w:type="gramStart"/>
      <w:r>
        <w:rPr>
          <w:color w:val="000000"/>
          <w:sz w:val="17"/>
          <w:szCs w:val="17"/>
          <w:lang w:val="en-GB"/>
        </w:rPr>
        <w:t>is owned</w:t>
      </w:r>
      <w:proofErr w:type="gramEnd"/>
      <w:r>
        <w:rPr>
          <w:color w:val="000000"/>
          <w:sz w:val="17"/>
          <w:szCs w:val="17"/>
          <w:lang w:val="en-GB"/>
        </w:rPr>
        <w:t xml:space="preserve"> by the City of Frankfurt (60 percent) and the State of Hesse (40 percent). </w:t>
      </w:r>
    </w:p>
    <w:p w14:paraId="41740F79" w14:textId="77777777" w:rsidR="00532274" w:rsidRDefault="00532274" w:rsidP="00532274">
      <w:pPr>
        <w:rPr>
          <w:color w:val="000000"/>
          <w:sz w:val="17"/>
          <w:szCs w:val="17"/>
          <w:lang w:val="en-GB"/>
        </w:rPr>
      </w:pPr>
      <w:r>
        <w:rPr>
          <w:color w:val="000000"/>
          <w:sz w:val="17"/>
          <w:szCs w:val="17"/>
          <w:lang w:val="en-GB"/>
        </w:rPr>
        <w:t xml:space="preserve">For more information, please visit our website </w:t>
      </w:r>
      <w:proofErr w:type="gramStart"/>
      <w:r>
        <w:rPr>
          <w:color w:val="000000"/>
          <w:sz w:val="17"/>
          <w:szCs w:val="17"/>
          <w:lang w:val="en-GB"/>
        </w:rPr>
        <w:t>at</w:t>
      </w:r>
      <w:r>
        <w:rPr>
          <w:sz w:val="17"/>
          <w:szCs w:val="17"/>
          <w:lang w:val="en-GB"/>
        </w:rPr>
        <w:t>:</w:t>
      </w:r>
      <w:proofErr w:type="gramEnd"/>
      <w:r>
        <w:rPr>
          <w:sz w:val="17"/>
          <w:szCs w:val="17"/>
          <w:lang w:val="en-GB"/>
        </w:rPr>
        <w:t xml:space="preserve"> </w:t>
      </w:r>
      <w:hyperlink r:id="rId10" w:history="1">
        <w:r>
          <w:rPr>
            <w:rStyle w:val="Hyperlink"/>
            <w:sz w:val="17"/>
            <w:szCs w:val="17"/>
            <w:lang w:val="en-GB"/>
          </w:rPr>
          <w:t>www.messefrankfurt.com</w:t>
        </w:r>
      </w:hyperlink>
      <w:r>
        <w:rPr>
          <w:color w:val="000000"/>
          <w:sz w:val="17"/>
          <w:szCs w:val="17"/>
          <w:lang w:val="en-GB"/>
        </w:rPr>
        <w:t xml:space="preserve"> </w:t>
      </w:r>
    </w:p>
    <w:p w14:paraId="1C825A91" w14:textId="77777777" w:rsidR="00532274" w:rsidRDefault="00532274" w:rsidP="00532274">
      <w:pPr>
        <w:rPr>
          <w:rStyle w:val="Hyperlink"/>
          <w:color w:val="000000"/>
        </w:rPr>
      </w:pPr>
      <w:r>
        <w:rPr>
          <w:rStyle w:val="Hyperlink"/>
          <w:color w:val="000000"/>
          <w:sz w:val="17"/>
          <w:szCs w:val="17"/>
          <w:lang w:val="en-GB"/>
        </w:rPr>
        <w:t>* Preliminary figures for 2022</w:t>
      </w:r>
    </w:p>
    <w:p w14:paraId="0B52DD88" w14:textId="77777777" w:rsidR="00A9539C" w:rsidRPr="004F2B15" w:rsidRDefault="00A9539C" w:rsidP="00A9539C">
      <w:pPr>
        <w:spacing w:line="280" w:lineRule="atLeast"/>
        <w:rPr>
          <w:rFonts w:cs="Arial"/>
          <w:b/>
          <w:sz w:val="17"/>
          <w:szCs w:val="17"/>
          <w:lang w:val="en-GB"/>
        </w:rPr>
      </w:pPr>
    </w:p>
    <w:p w14:paraId="166C4869" w14:textId="77777777" w:rsidR="0059533A" w:rsidRPr="004F2B15" w:rsidRDefault="0059533A" w:rsidP="00A9539C">
      <w:pPr>
        <w:spacing w:line="280" w:lineRule="atLeast"/>
        <w:rPr>
          <w:rFonts w:cs="Arial"/>
          <w:b/>
          <w:sz w:val="17"/>
          <w:szCs w:val="17"/>
          <w:lang w:val="en-US"/>
        </w:rPr>
      </w:pPr>
    </w:p>
    <w:p w14:paraId="5322AE19" w14:textId="77777777" w:rsidR="0059533A" w:rsidRPr="004F2B15" w:rsidRDefault="0059533A" w:rsidP="00A9539C">
      <w:pPr>
        <w:spacing w:line="280" w:lineRule="atLeast"/>
        <w:rPr>
          <w:rFonts w:cs="Arial"/>
          <w:b/>
          <w:sz w:val="17"/>
          <w:szCs w:val="17"/>
          <w:lang w:val="en-US"/>
        </w:rPr>
      </w:pPr>
    </w:p>
    <w:p w14:paraId="173E24F6" w14:textId="77777777" w:rsidR="00B549CC" w:rsidRPr="004F2B15" w:rsidRDefault="00B549CC" w:rsidP="00A9539C">
      <w:pPr>
        <w:spacing w:line="280" w:lineRule="atLeast"/>
        <w:rPr>
          <w:rFonts w:cs="Arial"/>
          <w:b/>
          <w:sz w:val="17"/>
          <w:szCs w:val="17"/>
          <w:lang w:val="en-US"/>
        </w:rPr>
      </w:pPr>
    </w:p>
    <w:p w14:paraId="461CB6D3" w14:textId="77777777" w:rsidR="00B549CC" w:rsidRPr="004F2B15" w:rsidRDefault="00B549CC" w:rsidP="00A9539C">
      <w:pPr>
        <w:spacing w:line="280" w:lineRule="atLeast"/>
        <w:rPr>
          <w:rFonts w:cs="Arial"/>
          <w:b/>
          <w:sz w:val="17"/>
          <w:szCs w:val="17"/>
          <w:lang w:val="en-US"/>
        </w:rPr>
      </w:pPr>
    </w:p>
    <w:p w14:paraId="569EA51A" w14:textId="77777777" w:rsidR="00B549CC" w:rsidRPr="004F2B15" w:rsidRDefault="00B549CC" w:rsidP="00A9539C">
      <w:pPr>
        <w:spacing w:line="280" w:lineRule="atLeast"/>
        <w:rPr>
          <w:rFonts w:cs="Arial"/>
          <w:b/>
          <w:sz w:val="17"/>
          <w:szCs w:val="17"/>
          <w:lang w:val="en-US"/>
        </w:rPr>
      </w:pPr>
    </w:p>
    <w:p w14:paraId="1F30B83B" w14:textId="77777777" w:rsidR="00B549CC" w:rsidRPr="004F2B15" w:rsidRDefault="00B549CC" w:rsidP="00A9539C">
      <w:pPr>
        <w:spacing w:line="280" w:lineRule="atLeast"/>
        <w:rPr>
          <w:rFonts w:cs="Arial"/>
          <w:b/>
          <w:sz w:val="17"/>
          <w:szCs w:val="17"/>
          <w:lang w:val="en-US"/>
        </w:rPr>
      </w:pPr>
    </w:p>
    <w:p w14:paraId="2B18647C" w14:textId="77777777" w:rsidR="00B549CC" w:rsidRPr="004F2B15" w:rsidRDefault="00B549CC" w:rsidP="00A9539C">
      <w:pPr>
        <w:spacing w:line="280" w:lineRule="atLeast"/>
        <w:rPr>
          <w:rFonts w:cs="Arial"/>
          <w:b/>
          <w:sz w:val="17"/>
          <w:szCs w:val="17"/>
          <w:lang w:val="en-US"/>
        </w:rPr>
      </w:pPr>
    </w:p>
    <w:p w14:paraId="61D3B399" w14:textId="77777777" w:rsidR="00B549CC" w:rsidRPr="004F2B15" w:rsidRDefault="00B549CC" w:rsidP="00A9539C">
      <w:pPr>
        <w:spacing w:line="280" w:lineRule="atLeast"/>
        <w:rPr>
          <w:rFonts w:cs="Arial"/>
          <w:b/>
          <w:sz w:val="17"/>
          <w:szCs w:val="17"/>
          <w:lang w:val="en-US"/>
        </w:rPr>
      </w:pPr>
    </w:p>
    <w:p w14:paraId="119DEA86" w14:textId="77777777" w:rsidR="00B549CC" w:rsidRPr="004F2B15" w:rsidRDefault="00B549CC" w:rsidP="00A9539C">
      <w:pPr>
        <w:spacing w:line="280" w:lineRule="atLeast"/>
        <w:rPr>
          <w:rFonts w:cs="Arial"/>
          <w:b/>
          <w:sz w:val="17"/>
          <w:szCs w:val="17"/>
          <w:lang w:val="en-US"/>
        </w:rPr>
      </w:pPr>
    </w:p>
    <w:p w14:paraId="747DD9A2" w14:textId="77777777" w:rsidR="0059533A" w:rsidRPr="004F2B15" w:rsidRDefault="0059533A" w:rsidP="00A9539C">
      <w:pPr>
        <w:spacing w:line="280" w:lineRule="atLeast"/>
        <w:rPr>
          <w:rFonts w:cs="Arial"/>
          <w:b/>
          <w:sz w:val="17"/>
          <w:szCs w:val="17"/>
          <w:lang w:val="en-US"/>
        </w:rPr>
      </w:pPr>
    </w:p>
    <w:p w14:paraId="6008B962" w14:textId="77777777" w:rsidR="00DF47A4" w:rsidRPr="004F2B15" w:rsidRDefault="00DF47A4">
      <w:pPr>
        <w:widowControl/>
        <w:spacing w:line="240" w:lineRule="auto"/>
        <w:rPr>
          <w:noProof/>
          <w:sz w:val="17"/>
          <w:szCs w:val="17"/>
          <w:lang w:val="en-US"/>
        </w:rPr>
      </w:pPr>
    </w:p>
    <w:sectPr w:rsidR="00DF47A4" w:rsidRPr="004F2B15">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668F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2668F8">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Petra </w:t>
                    </w:r>
                    <w:proofErr w:type="spellStart"/>
                    <w:r w:rsidRPr="00263CE3">
                      <w:rPr>
                        <w:rFonts w:cs="Arial"/>
                        <w:color w:val="000000" w:themeColor="text1"/>
                        <w:sz w:val="15"/>
                        <w:szCs w:val="15"/>
                        <w:lang w:val="en-US"/>
                      </w:rPr>
                      <w:t>Haarburger</w:t>
                    </w:r>
                    <w:proofErr w:type="spellEnd"/>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Martin </w:t>
                    </w:r>
                    <w:proofErr w:type="spellStart"/>
                    <w:r w:rsidRPr="00263CE3">
                      <w:rPr>
                        <w:rFonts w:cs="Arial"/>
                        <w:color w:val="000000" w:themeColor="text1"/>
                        <w:sz w:val="15"/>
                        <w:szCs w:val="15"/>
                        <w:lang w:val="en-US"/>
                      </w:rPr>
                      <w:t>Roschkowski</w:t>
                    </w:r>
                    <w:proofErr w:type="spellEnd"/>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C59"/>
    <w:rsid w:val="00081EB8"/>
    <w:rsid w:val="00133321"/>
    <w:rsid w:val="00175884"/>
    <w:rsid w:val="001D7BCA"/>
    <w:rsid w:val="001F457C"/>
    <w:rsid w:val="00214141"/>
    <w:rsid w:val="00242F45"/>
    <w:rsid w:val="00263CE3"/>
    <w:rsid w:val="002668F8"/>
    <w:rsid w:val="00296F5F"/>
    <w:rsid w:val="002D3DB9"/>
    <w:rsid w:val="002E1115"/>
    <w:rsid w:val="002E3A34"/>
    <w:rsid w:val="0034055A"/>
    <w:rsid w:val="003A1ADA"/>
    <w:rsid w:val="003B64BB"/>
    <w:rsid w:val="003D0AF8"/>
    <w:rsid w:val="003D4E59"/>
    <w:rsid w:val="003F7643"/>
    <w:rsid w:val="004176D7"/>
    <w:rsid w:val="0046780E"/>
    <w:rsid w:val="0047035B"/>
    <w:rsid w:val="004F2B15"/>
    <w:rsid w:val="00507C9D"/>
    <w:rsid w:val="005243A4"/>
    <w:rsid w:val="00532274"/>
    <w:rsid w:val="00541A51"/>
    <w:rsid w:val="00582687"/>
    <w:rsid w:val="0059533A"/>
    <w:rsid w:val="005A0E07"/>
    <w:rsid w:val="0060446C"/>
    <w:rsid w:val="00625411"/>
    <w:rsid w:val="006F7556"/>
    <w:rsid w:val="00701282"/>
    <w:rsid w:val="007057B0"/>
    <w:rsid w:val="00746FB0"/>
    <w:rsid w:val="008738D7"/>
    <w:rsid w:val="008902AF"/>
    <w:rsid w:val="00902AE8"/>
    <w:rsid w:val="00905620"/>
    <w:rsid w:val="00942A4A"/>
    <w:rsid w:val="009518E6"/>
    <w:rsid w:val="00980989"/>
    <w:rsid w:val="009A59CF"/>
    <w:rsid w:val="00A25CB0"/>
    <w:rsid w:val="00A44098"/>
    <w:rsid w:val="00A607D6"/>
    <w:rsid w:val="00A9539C"/>
    <w:rsid w:val="00AD0FEC"/>
    <w:rsid w:val="00B01229"/>
    <w:rsid w:val="00B04C44"/>
    <w:rsid w:val="00B4487B"/>
    <w:rsid w:val="00B50555"/>
    <w:rsid w:val="00B53816"/>
    <w:rsid w:val="00B549CC"/>
    <w:rsid w:val="00B67C0A"/>
    <w:rsid w:val="00B840E9"/>
    <w:rsid w:val="00BD2040"/>
    <w:rsid w:val="00C31E43"/>
    <w:rsid w:val="00C841CC"/>
    <w:rsid w:val="00CA08CF"/>
    <w:rsid w:val="00CC07A0"/>
    <w:rsid w:val="00CE2D28"/>
    <w:rsid w:val="00D66C38"/>
    <w:rsid w:val="00DA4103"/>
    <w:rsid w:val="00DF47A4"/>
    <w:rsid w:val="00E340E2"/>
    <w:rsid w:val="00E421CC"/>
    <w:rsid w:val="00EB2E25"/>
    <w:rsid w:val="00EC75C8"/>
    <w:rsid w:val="00ED1F74"/>
    <w:rsid w:val="00F11E76"/>
    <w:rsid w:val="00F52836"/>
    <w:rsid w:val="00F62E69"/>
    <w:rsid w:val="00F63F5D"/>
    <w:rsid w:val="00F869DD"/>
    <w:rsid w:val="00FB3112"/>
    <w:rsid w:val="00FC323B"/>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176D7"/>
    <w:rPr>
      <w:sz w:val="16"/>
      <w:szCs w:val="16"/>
    </w:rPr>
  </w:style>
  <w:style w:type="paragraph" w:styleId="Kommentartext">
    <w:name w:val="annotation text"/>
    <w:basedOn w:val="Standard"/>
    <w:link w:val="KommentartextZchn"/>
    <w:semiHidden/>
    <w:unhideWhenUsed/>
    <w:rsid w:val="004176D7"/>
    <w:pPr>
      <w:spacing w:line="240" w:lineRule="auto"/>
    </w:pPr>
    <w:rPr>
      <w:sz w:val="20"/>
    </w:rPr>
  </w:style>
  <w:style w:type="character" w:customStyle="1" w:styleId="KommentartextZchn">
    <w:name w:val="Kommentartext Zchn"/>
    <w:basedOn w:val="Absatz-Standardschriftart"/>
    <w:link w:val="Kommentartext"/>
    <w:semiHidden/>
    <w:rsid w:val="004176D7"/>
    <w:rPr>
      <w:rFonts w:ascii="Arial" w:hAnsi="Arial"/>
    </w:rPr>
  </w:style>
  <w:style w:type="paragraph" w:styleId="Kommentarthema">
    <w:name w:val="annotation subject"/>
    <w:basedOn w:val="Kommentartext"/>
    <w:next w:val="Kommentartext"/>
    <w:link w:val="KommentarthemaZchn"/>
    <w:semiHidden/>
    <w:unhideWhenUsed/>
    <w:rsid w:val="004176D7"/>
    <w:rPr>
      <w:b/>
      <w:bCs/>
    </w:rPr>
  </w:style>
  <w:style w:type="character" w:customStyle="1" w:styleId="KommentarthemaZchn">
    <w:name w:val="Kommentarthema Zchn"/>
    <w:basedOn w:val="KommentartextZchn"/>
    <w:link w:val="Kommentarthema"/>
    <w:semiHidden/>
    <w:rsid w:val="004176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661">
      <w:bodyDiv w:val="1"/>
      <w:marLeft w:val="0"/>
      <w:marRight w:val="0"/>
      <w:marTop w:val="0"/>
      <w:marBottom w:val="0"/>
      <w:divBdr>
        <w:top w:val="none" w:sz="0" w:space="0" w:color="auto"/>
        <w:left w:val="none" w:sz="0" w:space="0" w:color="auto"/>
        <w:bottom w:val="none" w:sz="0" w:space="0" w:color="auto"/>
        <w:right w:val="none" w:sz="0" w:space="0" w:color="auto"/>
      </w:divBdr>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240947860">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sago.de/en/SMT/home.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en.html" TargetMode="External"/><Relationship Id="rId4" Type="http://schemas.openxmlformats.org/officeDocument/2006/relationships/webSettings" Target="webSettings.xml"/><Relationship Id="rId9" Type="http://schemas.openxmlformats.org/officeDocument/2006/relationships/hyperlink" Target="https://www.messefrankfurt.com/frankfurt/en/company/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DE3D-2E4F-4A85-82D4-9A915C0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5455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Pfauter, Sophie (Mesago Stuttgart)</cp:lastModifiedBy>
  <cp:revision>8</cp:revision>
  <cp:lastPrinted>2018-06-05T10:42:00Z</cp:lastPrinted>
  <dcterms:created xsi:type="dcterms:W3CDTF">2023-03-02T14:54:00Z</dcterms:created>
  <dcterms:modified xsi:type="dcterms:W3CDTF">2023-03-08T09:10:00Z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